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404CA4" w:rsidP="00C92D93">
            <w:pPr>
              <w:rPr>
                <w:rFonts w:ascii="Times New Roman" w:hAnsi="Times New Roman" w:cs="Times New Roman"/>
                <w:b/>
                <w:sz w:val="24"/>
                <w:szCs w:val="24"/>
              </w:rPr>
            </w:pPr>
            <w:r>
              <w:rPr>
                <w:rFonts w:ascii="Times New Roman" w:hAnsi="Times New Roman" w:cs="Times New Roman"/>
                <w:b/>
                <w:sz w:val="24"/>
                <w:szCs w:val="24"/>
              </w:rPr>
              <w:t>Michelle Lee</w:t>
            </w:r>
            <w:r w:rsidR="00D1447C">
              <w:rPr>
                <w:rFonts w:ascii="Times New Roman" w:hAnsi="Times New Roman" w:cs="Times New Roman"/>
                <w:b/>
                <w:sz w:val="24"/>
                <w:szCs w:val="24"/>
              </w:rPr>
              <w:t>, Brittany Baldwin, Anna Potts</w:t>
            </w:r>
          </w:p>
        </w:tc>
        <w:tc>
          <w:tcPr>
            <w:tcW w:w="3672" w:type="dxa"/>
            <w:gridSpan w:val="3"/>
            <w:shd w:val="clear" w:color="auto" w:fill="FFC000"/>
          </w:tcPr>
          <w:p w:rsidR="005C4CBE" w:rsidRDefault="005C4CBE" w:rsidP="005C4CBE">
            <w:pPr>
              <w:rPr>
                <w:rFonts w:ascii="Times New Roman" w:hAnsi="Times New Roman" w:cs="Times New Roman"/>
                <w:b/>
                <w:sz w:val="24"/>
                <w:szCs w:val="24"/>
              </w:rPr>
            </w:pPr>
            <w:r w:rsidRPr="00643719">
              <w:rPr>
                <w:rFonts w:ascii="Times New Roman" w:hAnsi="Times New Roman" w:cs="Times New Roman"/>
                <w:b/>
                <w:sz w:val="24"/>
                <w:szCs w:val="24"/>
              </w:rPr>
              <w:t>Grade:</w:t>
            </w:r>
          </w:p>
          <w:p w:rsidR="00404CA4" w:rsidRDefault="00404CA4" w:rsidP="005C4CBE">
            <w:pPr>
              <w:rPr>
                <w:rFonts w:ascii="Times New Roman" w:hAnsi="Times New Roman" w:cs="Times New Roman"/>
                <w:sz w:val="24"/>
                <w:szCs w:val="24"/>
              </w:rPr>
            </w:pPr>
            <w:r>
              <w:rPr>
                <w:rFonts w:ascii="Times New Roman" w:hAnsi="Times New Roman" w:cs="Times New Roman"/>
                <w:b/>
                <w:sz w:val="24"/>
                <w:szCs w:val="24"/>
              </w:rPr>
              <w:t>2</w:t>
            </w:r>
            <w:r w:rsidRPr="00404CA4">
              <w:rPr>
                <w:rFonts w:ascii="Times New Roman" w:hAnsi="Times New Roman" w:cs="Times New Roman"/>
                <w:b/>
                <w:sz w:val="24"/>
                <w:szCs w:val="24"/>
                <w:vertAlign w:val="superscript"/>
              </w:rPr>
              <w:t>nd</w:t>
            </w:r>
            <w:r>
              <w:rPr>
                <w:rFonts w:ascii="Times New Roman" w:hAnsi="Times New Roman" w:cs="Times New Roman"/>
                <w:b/>
                <w:sz w:val="24"/>
                <w:szCs w:val="24"/>
              </w:rPr>
              <w:t xml:space="preserve"> </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w:t>
            </w:r>
            <w:r w:rsidR="00E14BE2">
              <w:rPr>
                <w:rFonts w:ascii="Times New Roman" w:hAnsi="Times New Roman" w:cs="Times New Roman"/>
                <w:sz w:val="24"/>
                <w:szCs w:val="24"/>
              </w:rPr>
              <w:t xml:space="preserve">  9/17</w:t>
            </w:r>
            <w:r w:rsidR="00D1447C">
              <w:rPr>
                <w:rFonts w:ascii="Times New Roman" w:hAnsi="Times New Roman" w:cs="Times New Roman"/>
                <w:sz w:val="24"/>
                <w:szCs w:val="24"/>
              </w:rPr>
              <w:t>(1 day)</w:t>
            </w:r>
            <w:r w:rsidRPr="00570FB8">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404CA4">
              <w:rPr>
                <w:rFonts w:ascii="Times New Roman" w:hAnsi="Times New Roman" w:cs="Times New Roman"/>
                <w:b/>
                <w:sz w:val="24"/>
                <w:szCs w:val="24"/>
              </w:rPr>
              <w:t xml:space="preserve">  A Story to Share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E14BE2">
            <w:pPr>
              <w:rPr>
                <w:rFonts w:ascii="Times New Roman" w:hAnsi="Times New Roman" w:cs="Times New Roman"/>
                <w:sz w:val="24"/>
                <w:szCs w:val="24"/>
              </w:rPr>
            </w:pPr>
            <w:r>
              <w:rPr>
                <w:rFonts w:ascii="Times New Roman" w:hAnsi="Times New Roman" w:cs="Times New Roman"/>
                <w:b/>
                <w:sz w:val="24"/>
                <w:szCs w:val="24"/>
              </w:rPr>
              <w:t>Corresponding Unit Task:</w:t>
            </w:r>
            <w:r w:rsidR="00E14BE2">
              <w:rPr>
                <w:rFonts w:ascii="Times New Roman" w:hAnsi="Times New Roman" w:cs="Times New Roman"/>
                <w:b/>
                <w:sz w:val="24"/>
                <w:szCs w:val="24"/>
              </w:rPr>
              <w:t xml:space="preserve">  Task 5</w:t>
            </w:r>
            <w:r w:rsidR="00D1447C">
              <w:rPr>
                <w:rFonts w:ascii="Times New Roman" w:hAnsi="Times New Roman" w:cs="Times New Roman"/>
                <w:b/>
                <w:sz w:val="24"/>
                <w:szCs w:val="24"/>
              </w:rPr>
              <w:t xml:space="preserve">- </w:t>
            </w:r>
            <w:r w:rsidR="00E14BE2">
              <w:rPr>
                <w:rFonts w:ascii="Times New Roman" w:hAnsi="Times New Roman" w:cs="Times New Roman"/>
                <w:b/>
                <w:sz w:val="24"/>
                <w:szCs w:val="24"/>
              </w:rPr>
              <w:t>Stay Tuned (power point presentation)</w:t>
            </w:r>
          </w:p>
        </w:tc>
      </w:tr>
      <w:tr w:rsidR="008C13D7" w:rsidTr="00FE7398">
        <w:trPr>
          <w:trHeight w:val="737"/>
        </w:trPr>
        <w:tc>
          <w:tcPr>
            <w:tcW w:w="11016" w:type="dxa"/>
            <w:gridSpan w:val="6"/>
          </w:tcPr>
          <w:p w:rsidR="00954B09" w:rsidRPr="00E14BE2" w:rsidRDefault="008C13D7" w:rsidP="00E14BE2">
            <w:pPr>
              <w:pStyle w:val="ListParagraph"/>
              <w:numPr>
                <w:ilvl w:val="0"/>
                <w:numId w:val="3"/>
              </w:numPr>
              <w:rPr>
                <w:rFonts w:ascii="Times New Roman" w:hAnsi="Times New Roman" w:cs="Times New Roman"/>
                <w:sz w:val="24"/>
                <w:szCs w:val="24"/>
              </w:rPr>
            </w:pPr>
            <w:r w:rsidRPr="00D1447C">
              <w:rPr>
                <w:rFonts w:ascii="Times New Roman" w:hAnsi="Times New Roman" w:cs="Times New Roman"/>
                <w:b/>
                <w:sz w:val="24"/>
                <w:szCs w:val="24"/>
              </w:rPr>
              <w:t xml:space="preserve">Essential Question(s): </w:t>
            </w:r>
            <w:r w:rsidR="004A2B14" w:rsidRPr="00675D93">
              <w:rPr>
                <w:rFonts w:ascii="Times New Roman" w:hAnsi="Times New Roman" w:cs="Times New Roman"/>
                <w:sz w:val="24"/>
                <w:szCs w:val="24"/>
              </w:rPr>
              <w:t>How does asking and answering questions help me to understand key ideas and details while I read?</w:t>
            </w:r>
            <w:r w:rsidR="00954B09">
              <w:rPr>
                <w:rFonts w:ascii="Times New Roman" w:hAnsi="Times New Roman" w:cs="Times New Roman"/>
                <w:sz w:val="24"/>
                <w:szCs w:val="24"/>
              </w:rPr>
              <w:t xml:space="preserve">  </w:t>
            </w:r>
            <w:r w:rsidR="00954B09" w:rsidRPr="00675D93">
              <w:rPr>
                <w:rFonts w:ascii="Times New Roman" w:hAnsi="Times New Roman" w:cs="Times New Roman"/>
                <w:sz w:val="24"/>
                <w:szCs w:val="24"/>
              </w:rPr>
              <w:t>How do good writers tell the story of someone else’s life?</w:t>
            </w:r>
            <w:r w:rsidR="00E14BE2">
              <w:rPr>
                <w:rFonts w:ascii="Times New Roman" w:hAnsi="Times New Roman" w:cs="Times New Roman"/>
                <w:sz w:val="24"/>
                <w:szCs w:val="24"/>
              </w:rPr>
              <w:t xml:space="preserve"> </w:t>
            </w:r>
            <w:r w:rsidR="00E14BE2" w:rsidRPr="00537C06">
              <w:rPr>
                <w:rFonts w:ascii="Times New Roman" w:hAnsi="Times New Roman" w:cs="Times New Roman"/>
                <w:sz w:val="24"/>
                <w:szCs w:val="24"/>
              </w:rPr>
              <w:t xml:space="preserve">How can a good speaker effectively </w:t>
            </w:r>
            <w:r w:rsidR="00E14BE2">
              <w:rPr>
                <w:rFonts w:ascii="Times New Roman" w:hAnsi="Times New Roman" w:cs="Times New Roman"/>
                <w:sz w:val="24"/>
                <w:szCs w:val="24"/>
              </w:rPr>
              <w:t xml:space="preserve">share a story with an audience? </w:t>
            </w:r>
            <w:r w:rsidR="00E14BE2" w:rsidRPr="00675D93">
              <w:rPr>
                <w:rFonts w:ascii="Times New Roman" w:hAnsi="Times New Roman" w:cs="Times New Roman"/>
                <w:sz w:val="24"/>
                <w:szCs w:val="24"/>
              </w:rPr>
              <w:t>How do illustrations and words in a text help readers comprehend what they read?</w:t>
            </w:r>
          </w:p>
          <w:p w:rsidR="008C13D7" w:rsidRPr="00954B09" w:rsidRDefault="008C13D7" w:rsidP="00954B09">
            <w:pPr>
              <w:pStyle w:val="ListParagraph"/>
              <w:ind w:left="450"/>
              <w:rPr>
                <w:rFonts w:ascii="Times New Roman" w:hAnsi="Times New Roman" w:cs="Times New Roman"/>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A549E0" w:rsidRDefault="00A549E0" w:rsidP="00A549E0">
            <w:pPr>
              <w:rPr>
                <w:rFonts w:ascii="Times New Roman" w:hAnsi="Times New Roman" w:cs="Times New Roman"/>
                <w:sz w:val="24"/>
                <w:szCs w:val="24"/>
              </w:rPr>
            </w:pPr>
            <w:r>
              <w:rPr>
                <w:rFonts w:ascii="Times New Roman" w:hAnsi="Times New Roman" w:cs="Times New Roman"/>
                <w:sz w:val="24"/>
                <w:szCs w:val="24"/>
              </w:rPr>
              <w:t>“</w:t>
            </w:r>
            <w:r w:rsidR="00D91EAC">
              <w:rPr>
                <w:rFonts w:ascii="Times New Roman" w:hAnsi="Times New Roman" w:cs="Times New Roman"/>
                <w:sz w:val="24"/>
                <w:szCs w:val="24"/>
              </w:rPr>
              <w:t>I Survived 9/11” by Lauren Tarshis</w:t>
            </w:r>
          </w:p>
          <w:p w:rsidR="00A549E0" w:rsidRPr="00A549E0" w:rsidRDefault="00A549E0" w:rsidP="00A549E0">
            <w:pPr>
              <w:rPr>
                <w:rFonts w:ascii="Times New Roman" w:hAnsi="Times New Roman" w:cs="Times New Roman"/>
                <w:sz w:val="24"/>
                <w:szCs w:val="24"/>
              </w:rPr>
            </w:pPr>
            <w:r>
              <w:rPr>
                <w:rFonts w:ascii="Times New Roman" w:hAnsi="Times New Roman" w:cs="Times New Roman"/>
                <w:sz w:val="24"/>
                <w:szCs w:val="24"/>
              </w:rPr>
              <w:t>Writing Process powerpoint</w:t>
            </w:r>
          </w:p>
          <w:p w:rsidR="00D1447C" w:rsidRDefault="00D1447C" w:rsidP="003D7D31">
            <w:pPr>
              <w:rPr>
                <w:rFonts w:ascii="Times New Roman" w:hAnsi="Times New Roman" w:cs="Times New Roman"/>
                <w:sz w:val="24"/>
                <w:szCs w:val="24"/>
              </w:rPr>
            </w:pPr>
            <w:r>
              <w:rPr>
                <w:rFonts w:ascii="Times New Roman" w:hAnsi="Times New Roman" w:cs="Times New Roman"/>
                <w:sz w:val="24"/>
                <w:szCs w:val="24"/>
              </w:rPr>
              <w:t>Chart Paper</w:t>
            </w:r>
          </w:p>
          <w:p w:rsidR="00D1447C" w:rsidRDefault="00D1447C" w:rsidP="003D7D31">
            <w:pPr>
              <w:rPr>
                <w:rFonts w:ascii="Times New Roman" w:hAnsi="Times New Roman" w:cs="Times New Roman"/>
                <w:sz w:val="24"/>
                <w:szCs w:val="24"/>
              </w:rPr>
            </w:pPr>
            <w:r>
              <w:rPr>
                <w:rFonts w:ascii="Times New Roman" w:hAnsi="Times New Roman" w:cs="Times New Roman"/>
                <w:sz w:val="24"/>
                <w:szCs w:val="24"/>
              </w:rPr>
              <w:t>Markers</w:t>
            </w:r>
          </w:p>
          <w:p w:rsidR="00D1447C" w:rsidRDefault="00D1447C" w:rsidP="003D7D31">
            <w:pPr>
              <w:rPr>
                <w:rFonts w:ascii="Times New Roman" w:hAnsi="Times New Roman" w:cs="Times New Roman"/>
                <w:sz w:val="24"/>
                <w:szCs w:val="24"/>
              </w:rPr>
            </w:pPr>
            <w:r>
              <w:rPr>
                <w:rFonts w:ascii="Times New Roman" w:hAnsi="Times New Roman" w:cs="Times New Roman"/>
                <w:sz w:val="24"/>
                <w:szCs w:val="24"/>
              </w:rPr>
              <w:t>Paper</w:t>
            </w:r>
          </w:p>
          <w:p w:rsidR="00D1447C" w:rsidRPr="00D1447C" w:rsidRDefault="00D1447C" w:rsidP="003D7D31">
            <w:pPr>
              <w:rPr>
                <w:rFonts w:ascii="Times New Roman" w:hAnsi="Times New Roman" w:cs="Times New Roman"/>
                <w:sz w:val="24"/>
                <w:szCs w:val="24"/>
              </w:rPr>
            </w:pPr>
            <w:r>
              <w:rPr>
                <w:rFonts w:ascii="Times New Roman" w:hAnsi="Times New Roman" w:cs="Times New Roman"/>
                <w:sz w:val="24"/>
                <w:szCs w:val="24"/>
              </w:rPr>
              <w:t>Crayons</w:t>
            </w:r>
          </w:p>
          <w:p w:rsidR="00D1447C" w:rsidRPr="00D1447C" w:rsidRDefault="00D1447C" w:rsidP="003D7D31">
            <w:pPr>
              <w:rPr>
                <w:rFonts w:ascii="Times New Roman" w:hAnsi="Times New Roman" w:cs="Times New Roman"/>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5C4CBE" w:rsidRPr="00A549E0" w:rsidRDefault="007F46D7" w:rsidP="00A549E0">
            <w:pPr>
              <w:autoSpaceDE w:val="0"/>
              <w:autoSpaceDN w:val="0"/>
              <w:adjustRightInd w:val="0"/>
              <w:jc w:val="both"/>
              <w:rPr>
                <w:rFonts w:eastAsia="Calibri"/>
                <w:b/>
                <w:bCs/>
                <w:sz w:val="24"/>
                <w:szCs w:val="24"/>
              </w:rPr>
            </w:pPr>
            <w:r>
              <w:rPr>
                <w:rFonts w:eastAsia="Calibri"/>
                <w:b/>
                <w:bCs/>
                <w:sz w:val="24"/>
                <w:szCs w:val="24"/>
              </w:rPr>
              <w:t xml:space="preserve">Biography, fact, </w:t>
            </w:r>
            <w:r w:rsidR="00A549E0">
              <w:rPr>
                <w:rFonts w:eastAsia="Calibri"/>
                <w:b/>
                <w:bCs/>
                <w:sz w:val="24"/>
                <w:szCs w:val="24"/>
              </w:rPr>
              <w:t>writing process, brainstorming, organizing</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r>
              <w:rPr>
                <w:rFonts w:ascii="Times New Roman" w:hAnsi="Times New Roman" w:cs="Times New Roman"/>
              </w:rPr>
              <w:t xml:space="preserve"> (Me)</w:t>
            </w: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r>
              <w:rPr>
                <w:rFonts w:ascii="Times New Roman" w:hAnsi="Times New Roman" w:cs="Times New Roman"/>
              </w:rPr>
              <w:t xml:space="preserve">  (We)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r w:rsidR="001D5E75">
              <w:rPr>
                <w:rFonts w:ascii="Times New Roman" w:hAnsi="Times New Roman" w:cs="Times New Roman"/>
              </w:rPr>
              <w:t xml:space="preserve">  (few)</w:t>
            </w:r>
          </w:p>
          <w:p w:rsidR="003F39B8" w:rsidRPr="00D801CF" w:rsidRDefault="003F39B8" w:rsidP="00D801CF">
            <w:pPr>
              <w:pStyle w:val="Default"/>
              <w:numPr>
                <w:ilvl w:val="0"/>
                <w:numId w:val="2"/>
              </w:numPr>
            </w:pPr>
            <w:r w:rsidRPr="00D801CF">
              <w:rPr>
                <w:rFonts w:ascii="Times New Roman" w:hAnsi="Times New Roman" w:cs="Times New Roman"/>
              </w:rPr>
              <w:t>Independent</w:t>
            </w:r>
            <w:r w:rsidR="001D5E75">
              <w:rPr>
                <w:rFonts w:ascii="Times New Roman" w:hAnsi="Times New Roman" w:cs="Times New Roman"/>
              </w:rPr>
              <w:t xml:space="preserve"> (you)</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E14BE2" w:rsidRPr="00E73FFA" w:rsidRDefault="003F39B8" w:rsidP="00E14BE2">
            <w:pPr>
              <w:autoSpaceDE w:val="0"/>
              <w:autoSpaceDN w:val="0"/>
              <w:adjustRightInd w:val="0"/>
              <w:spacing w:line="276" w:lineRule="auto"/>
              <w:rPr>
                <w:rFonts w:eastAsia="Calibri"/>
                <w:sz w:val="24"/>
                <w:szCs w:val="24"/>
              </w:rPr>
            </w:pPr>
            <w:r>
              <w:rPr>
                <w:rFonts w:ascii="Times New Roman" w:hAnsi="Times New Roman" w:cs="Times New Roman"/>
                <w:b/>
                <w:sz w:val="24"/>
                <w:szCs w:val="24"/>
              </w:rPr>
              <w:t>Standards:</w:t>
            </w:r>
            <w:r w:rsidR="00DD43E6">
              <w:rPr>
                <w:rFonts w:ascii="Times New Roman" w:hAnsi="Times New Roman" w:cs="Times New Roman"/>
                <w:b/>
                <w:sz w:val="24"/>
                <w:szCs w:val="24"/>
              </w:rPr>
              <w:t xml:space="preserve">  </w:t>
            </w:r>
            <w:r w:rsidR="00E14BE2" w:rsidRPr="00E73FFA">
              <w:rPr>
                <w:rFonts w:eastAsia="Calibri"/>
                <w:b/>
                <w:sz w:val="24"/>
                <w:szCs w:val="24"/>
              </w:rPr>
              <w:t>RL.2.1</w:t>
            </w:r>
            <w:r w:rsidR="00E14BE2" w:rsidRPr="00E73FFA">
              <w:rPr>
                <w:rFonts w:eastAsia="Calibri"/>
                <w:sz w:val="24"/>
                <w:szCs w:val="24"/>
              </w:rPr>
              <w:t xml:space="preserve">. Ask and answer such questions as </w:t>
            </w:r>
            <w:r w:rsidR="00E14BE2" w:rsidRPr="00E73FFA">
              <w:rPr>
                <w:rFonts w:eastAsia="Calibri"/>
                <w:i/>
                <w:iCs/>
                <w:sz w:val="24"/>
                <w:szCs w:val="24"/>
              </w:rPr>
              <w:t>who, what, where, when, why</w:t>
            </w:r>
            <w:r w:rsidR="00E14BE2" w:rsidRPr="00E73FFA">
              <w:rPr>
                <w:rFonts w:eastAsia="Calibri"/>
                <w:sz w:val="24"/>
                <w:szCs w:val="24"/>
              </w:rPr>
              <w:t xml:space="preserve">, and </w:t>
            </w:r>
            <w:r w:rsidR="00E14BE2" w:rsidRPr="00E73FFA">
              <w:rPr>
                <w:rFonts w:eastAsia="Calibri"/>
                <w:i/>
                <w:iCs/>
                <w:sz w:val="24"/>
                <w:szCs w:val="24"/>
              </w:rPr>
              <w:t>how</w:t>
            </w:r>
            <w:r w:rsidR="00E14BE2" w:rsidRPr="00E73FFA">
              <w:rPr>
                <w:rFonts w:eastAsia="Calibri"/>
                <w:sz w:val="24"/>
                <w:szCs w:val="24"/>
              </w:rPr>
              <w:t xml:space="preserve"> to demonstrate understanding of key details in a text.</w:t>
            </w:r>
          </w:p>
          <w:p w:rsidR="00E14BE2" w:rsidRPr="00E73FFA" w:rsidRDefault="00E14BE2" w:rsidP="00E14BE2">
            <w:pPr>
              <w:spacing w:line="276" w:lineRule="auto"/>
              <w:rPr>
                <w:rFonts w:eastAsia="Calibri"/>
                <w:sz w:val="24"/>
                <w:szCs w:val="24"/>
              </w:rPr>
            </w:pPr>
            <w:r w:rsidRPr="00E73FFA">
              <w:rPr>
                <w:rFonts w:eastAsia="Calibri"/>
                <w:b/>
                <w:sz w:val="24"/>
                <w:szCs w:val="24"/>
              </w:rPr>
              <w:t>RL.2.3</w:t>
            </w:r>
            <w:r w:rsidRPr="00E73FFA">
              <w:rPr>
                <w:rFonts w:eastAsia="Calibri"/>
                <w:sz w:val="24"/>
                <w:szCs w:val="24"/>
              </w:rPr>
              <w:t>. Describe how characters in a story respond to major events and challenges.</w:t>
            </w:r>
          </w:p>
          <w:p w:rsidR="00E14BE2" w:rsidRPr="00E73FFA" w:rsidRDefault="00E14BE2" w:rsidP="00E14BE2">
            <w:pPr>
              <w:spacing w:line="276" w:lineRule="auto"/>
              <w:rPr>
                <w:rFonts w:eastAsia="Calibri"/>
                <w:sz w:val="24"/>
                <w:szCs w:val="24"/>
              </w:rPr>
            </w:pPr>
            <w:r w:rsidRPr="00E73FFA">
              <w:rPr>
                <w:rFonts w:eastAsia="Calibri"/>
                <w:b/>
                <w:sz w:val="24"/>
                <w:szCs w:val="24"/>
              </w:rPr>
              <w:t>RL.2.7.</w:t>
            </w:r>
            <w:r w:rsidRPr="00E73FFA">
              <w:rPr>
                <w:rFonts w:eastAsia="Calibri"/>
                <w:sz w:val="24"/>
                <w:szCs w:val="24"/>
              </w:rPr>
              <w:t xml:space="preserve"> Use information gained from the illustrations and words in a print or digital text to demonstrate understanding of its characters, setting, or plot.</w:t>
            </w:r>
          </w:p>
          <w:p w:rsidR="00E14BE2" w:rsidRPr="00E73FFA" w:rsidRDefault="00E14BE2" w:rsidP="00E14BE2">
            <w:pPr>
              <w:spacing w:line="276" w:lineRule="auto"/>
              <w:rPr>
                <w:rFonts w:eastAsia="Calibri"/>
                <w:sz w:val="24"/>
                <w:szCs w:val="24"/>
              </w:rPr>
            </w:pPr>
            <w:r w:rsidRPr="00E73FFA">
              <w:rPr>
                <w:rFonts w:eastAsia="Calibri"/>
                <w:b/>
                <w:sz w:val="24"/>
                <w:szCs w:val="24"/>
              </w:rPr>
              <w:t>RL.2.10</w:t>
            </w:r>
            <w:r w:rsidRPr="00E73FFA">
              <w:rPr>
                <w:rFonts w:eastAsia="Calibri"/>
                <w:sz w:val="24"/>
                <w:szCs w:val="24"/>
              </w:rPr>
              <w:t>. By the end of the year, read and comprehend literature, including stories and poetry, in the grades 2–3 text complexity band proficiently, with scaffolding as needed at the high end of the range.</w:t>
            </w:r>
          </w:p>
          <w:p w:rsidR="00E14BE2" w:rsidRPr="00E73FFA" w:rsidRDefault="00E14BE2" w:rsidP="00E14BE2">
            <w:pPr>
              <w:autoSpaceDE w:val="0"/>
              <w:autoSpaceDN w:val="0"/>
              <w:adjustRightInd w:val="0"/>
              <w:spacing w:line="276" w:lineRule="auto"/>
              <w:rPr>
                <w:rFonts w:eastAsia="Calibri"/>
                <w:sz w:val="24"/>
                <w:szCs w:val="24"/>
              </w:rPr>
            </w:pPr>
            <w:r w:rsidRPr="00E73FFA">
              <w:rPr>
                <w:rFonts w:eastAsia="Calibri"/>
                <w:b/>
                <w:sz w:val="24"/>
                <w:szCs w:val="24"/>
              </w:rPr>
              <w:t>RI.2.1</w:t>
            </w:r>
            <w:r w:rsidRPr="00E73FFA">
              <w:rPr>
                <w:rFonts w:eastAsia="Calibri"/>
                <w:sz w:val="24"/>
                <w:szCs w:val="24"/>
              </w:rPr>
              <w:t xml:space="preserve"> Ask and answer such questions as </w:t>
            </w:r>
            <w:r w:rsidRPr="00E73FFA">
              <w:rPr>
                <w:rFonts w:eastAsia="Calibri"/>
                <w:i/>
                <w:iCs/>
                <w:sz w:val="24"/>
                <w:szCs w:val="24"/>
              </w:rPr>
              <w:t>who, what, where, when, why</w:t>
            </w:r>
            <w:r w:rsidRPr="00E73FFA">
              <w:rPr>
                <w:rFonts w:eastAsia="Calibri"/>
                <w:sz w:val="24"/>
                <w:szCs w:val="24"/>
              </w:rPr>
              <w:t xml:space="preserve">, and </w:t>
            </w:r>
            <w:r w:rsidRPr="00E73FFA">
              <w:rPr>
                <w:rFonts w:eastAsia="Calibri"/>
                <w:i/>
                <w:iCs/>
                <w:sz w:val="24"/>
                <w:szCs w:val="24"/>
              </w:rPr>
              <w:t>how</w:t>
            </w:r>
            <w:r w:rsidRPr="00E73FFA">
              <w:rPr>
                <w:rFonts w:eastAsia="Calibri"/>
                <w:sz w:val="24"/>
                <w:szCs w:val="24"/>
              </w:rPr>
              <w:t xml:space="preserve"> to demonstrate understanding of key details in a text.</w:t>
            </w:r>
          </w:p>
          <w:p w:rsidR="004A2B14" w:rsidRPr="00E14BE2" w:rsidRDefault="00E14BE2" w:rsidP="00E14BE2">
            <w:pPr>
              <w:rPr>
                <w:rFonts w:eastAsia="Calibri"/>
                <w:sz w:val="24"/>
                <w:szCs w:val="24"/>
              </w:rPr>
            </w:pPr>
            <w:r w:rsidRPr="00E73FFA">
              <w:rPr>
                <w:rFonts w:eastAsia="Calibri"/>
                <w:b/>
                <w:sz w:val="24"/>
                <w:szCs w:val="24"/>
              </w:rPr>
              <w:t xml:space="preserve">RI.2.10 </w:t>
            </w:r>
            <w:r w:rsidRPr="00E73FFA">
              <w:rPr>
                <w:rFonts w:eastAsia="Calibri"/>
                <w:sz w:val="24"/>
                <w:szCs w:val="24"/>
              </w:rPr>
              <w:t>By the end of the year, read and comprehend informational texts, including history/social studies, science, and technical texts, in the grades 2-3 text complexity band proficiently, with scaffolding as needed at the high end of the range.</w:t>
            </w:r>
          </w:p>
          <w:p w:rsidR="00E14BE2"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A067BB">
              <w:rPr>
                <w:rFonts w:ascii="Times New Roman" w:hAnsi="Times New Roman" w:cs="Times New Roman"/>
                <w:b/>
                <w:sz w:val="24"/>
                <w:szCs w:val="24"/>
              </w:rPr>
              <w:t xml:space="preserve">  </w:t>
            </w:r>
            <w:r w:rsidR="00E14BE2">
              <w:rPr>
                <w:rFonts w:ascii="Times New Roman" w:hAnsi="Times New Roman" w:cs="Times New Roman"/>
                <w:b/>
                <w:sz w:val="24"/>
                <w:szCs w:val="24"/>
              </w:rPr>
              <w:t xml:space="preserve">I can </w:t>
            </w:r>
            <w:r w:rsidR="00CC0D82">
              <w:rPr>
                <w:rFonts w:ascii="Times New Roman" w:hAnsi="Times New Roman" w:cs="Times New Roman"/>
                <w:b/>
                <w:sz w:val="24"/>
                <w:szCs w:val="24"/>
              </w:rPr>
              <w:t>ask questions to help me describe the story elements of a text.</w:t>
            </w:r>
          </w:p>
          <w:p w:rsidR="00E14BE2" w:rsidRDefault="00E14BE2"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CC0D82" w:rsidRPr="00D35697" w:rsidRDefault="00CC0D82" w:rsidP="00CC0D82">
            <w:pPr>
              <w:rPr>
                <w:rFonts w:ascii="Times New Roman" w:hAnsi="Times New Roman" w:cs="Times New Roman"/>
                <w:sz w:val="24"/>
                <w:szCs w:val="24"/>
              </w:rPr>
            </w:pPr>
            <w:r>
              <w:rPr>
                <w:rFonts w:ascii="Times New Roman" w:hAnsi="Times New Roman" w:cs="Times New Roman"/>
                <w:sz w:val="24"/>
                <w:szCs w:val="24"/>
                <w:highlight w:val="yellow"/>
              </w:rPr>
              <w:t>Day 1-5</w:t>
            </w:r>
            <w:r w:rsidRPr="00D35697">
              <w:rPr>
                <w:rFonts w:ascii="Times New Roman" w:hAnsi="Times New Roman" w:cs="Times New Roman"/>
                <w:sz w:val="24"/>
                <w:szCs w:val="24"/>
                <w:highlight w:val="yellow"/>
              </w:rPr>
              <w:t xml:space="preserve">:  </w:t>
            </w:r>
            <w:r w:rsidRPr="00D35697">
              <w:rPr>
                <w:rFonts w:ascii="Times New Roman" w:hAnsi="Times New Roman" w:cs="Times New Roman"/>
                <w:sz w:val="24"/>
                <w:szCs w:val="24"/>
              </w:rPr>
              <w:t xml:space="preserve">Students will partner read </w:t>
            </w:r>
            <w:r>
              <w:rPr>
                <w:rFonts w:ascii="Times New Roman" w:hAnsi="Times New Roman" w:cs="Times New Roman"/>
                <w:sz w:val="24"/>
                <w:szCs w:val="24"/>
              </w:rPr>
              <w:t xml:space="preserve">story of their choice from 2.1 and read </w:t>
            </w:r>
            <w:r w:rsidRPr="00D35697">
              <w:rPr>
                <w:rFonts w:ascii="Times New Roman" w:hAnsi="Times New Roman" w:cs="Times New Roman"/>
                <w:sz w:val="24"/>
                <w:szCs w:val="24"/>
              </w:rPr>
              <w:t>“</w:t>
            </w:r>
            <w:r>
              <w:rPr>
                <w:rFonts w:ascii="Times New Roman" w:hAnsi="Times New Roman" w:cs="Times New Roman"/>
                <w:sz w:val="24"/>
                <w:szCs w:val="24"/>
              </w:rPr>
              <w:t>Meet the Author</w:t>
            </w:r>
            <w:r w:rsidRPr="00D35697">
              <w:rPr>
                <w:rFonts w:ascii="Times New Roman" w:hAnsi="Times New Roman" w:cs="Times New Roman"/>
                <w:sz w:val="24"/>
                <w:szCs w:val="24"/>
              </w:rPr>
              <w:t>”</w:t>
            </w:r>
            <w:r>
              <w:rPr>
                <w:rFonts w:ascii="Times New Roman" w:hAnsi="Times New Roman" w:cs="Times New Roman"/>
                <w:sz w:val="24"/>
                <w:szCs w:val="24"/>
              </w:rPr>
              <w:t xml:space="preserve"> from 2.1 (each story contains a short paragraph about the author at the end of the section</w:t>
            </w:r>
            <w:r w:rsidRPr="00D35697">
              <w:rPr>
                <w:rFonts w:ascii="Times New Roman" w:hAnsi="Times New Roman" w:cs="Times New Roman"/>
                <w:sz w:val="24"/>
                <w:szCs w:val="24"/>
              </w:rPr>
              <w:t>.  When finished reading, bo</w:t>
            </w:r>
            <w:r>
              <w:rPr>
                <w:rFonts w:ascii="Times New Roman" w:hAnsi="Times New Roman" w:cs="Times New Roman"/>
                <w:sz w:val="24"/>
                <w:szCs w:val="24"/>
              </w:rPr>
              <w:t xml:space="preserve">th partners should complete a story map of their choice about the story.  They will then </w:t>
            </w:r>
            <w:r w:rsidRPr="00D35697">
              <w:rPr>
                <w:rFonts w:ascii="Times New Roman" w:hAnsi="Times New Roman" w:cs="Times New Roman"/>
                <w:sz w:val="24"/>
                <w:szCs w:val="24"/>
              </w:rPr>
              <w:t>answer the 5 Ws</w:t>
            </w:r>
            <w:r>
              <w:rPr>
                <w:rFonts w:ascii="Times New Roman" w:hAnsi="Times New Roman" w:cs="Times New Roman"/>
                <w:sz w:val="24"/>
                <w:szCs w:val="24"/>
              </w:rPr>
              <w:t xml:space="preserve"> about the author</w:t>
            </w:r>
            <w:r w:rsidRPr="00D35697">
              <w:rPr>
                <w:rFonts w:ascii="Times New Roman" w:hAnsi="Times New Roman" w:cs="Times New Roman"/>
                <w:sz w:val="24"/>
                <w:szCs w:val="24"/>
              </w:rPr>
              <w:t>.</w:t>
            </w:r>
            <w:r>
              <w:rPr>
                <w:rFonts w:ascii="Times New Roman" w:hAnsi="Times New Roman" w:cs="Times New Roman"/>
                <w:sz w:val="24"/>
                <w:szCs w:val="24"/>
              </w:rPr>
              <w:t xml:space="preserve"> (*Why- students will write their opinion of why they feel the author wrote the story, </w:t>
            </w:r>
            <w:r>
              <w:rPr>
                <w:rFonts w:ascii="Times New Roman" w:hAnsi="Times New Roman" w:cs="Times New Roman"/>
                <w:sz w:val="24"/>
                <w:szCs w:val="24"/>
              </w:rPr>
              <w:lastRenderedPageBreak/>
              <w:t>based on facts from the paragraph)  **They will read about a different author each day or two, depending on their pace and answer the 5 W’s in an “author journal” flipbook.  (Some students will still be working on their biography paragraph and powerpoint.)</w:t>
            </w:r>
          </w:p>
          <w:p w:rsidR="007F46D7" w:rsidRPr="008C13D7" w:rsidRDefault="007F46D7" w:rsidP="00D91EAC">
            <w:pPr>
              <w:pStyle w:val="ListParagraph"/>
              <w:ind w:left="450"/>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E14BE2" w:rsidRPr="00E73FFA" w:rsidRDefault="003F39B8" w:rsidP="00E14BE2">
            <w:pPr>
              <w:spacing w:line="276" w:lineRule="auto"/>
              <w:rPr>
                <w:rFonts w:eastAsia="Calibri"/>
                <w:sz w:val="24"/>
                <w:szCs w:val="24"/>
              </w:rPr>
            </w:pPr>
            <w:r>
              <w:rPr>
                <w:rFonts w:ascii="Times New Roman" w:hAnsi="Times New Roman" w:cs="Times New Roman"/>
                <w:b/>
                <w:sz w:val="24"/>
                <w:szCs w:val="24"/>
              </w:rPr>
              <w:t>Standards:</w:t>
            </w:r>
            <w:r w:rsidR="00DD43E6">
              <w:rPr>
                <w:rFonts w:ascii="Times New Roman" w:hAnsi="Times New Roman" w:cs="Times New Roman"/>
                <w:b/>
                <w:sz w:val="24"/>
                <w:szCs w:val="24"/>
              </w:rPr>
              <w:t xml:space="preserve">  </w:t>
            </w:r>
            <w:r w:rsidR="00E14BE2">
              <w:rPr>
                <w:rFonts w:eastAsia="Calibri"/>
                <w:b/>
                <w:sz w:val="24"/>
                <w:szCs w:val="24"/>
              </w:rPr>
              <w:t>W.2.2</w:t>
            </w:r>
            <w:r w:rsidR="00E14BE2" w:rsidRPr="00E73FFA">
              <w:rPr>
                <w:rFonts w:eastAsia="Calibri"/>
                <w:sz w:val="24"/>
                <w:szCs w:val="24"/>
              </w:rPr>
              <w:t>Write informative/explanatory texts in which they introduce a topic, use facts and definitions to develop points, and provide a concluding statement or section.</w:t>
            </w:r>
          </w:p>
          <w:p w:rsidR="00E14BE2" w:rsidRPr="00E73FFA" w:rsidRDefault="00E14BE2" w:rsidP="00E14BE2">
            <w:pPr>
              <w:spacing w:line="276" w:lineRule="auto"/>
              <w:rPr>
                <w:rFonts w:eastAsia="Calibri"/>
                <w:sz w:val="24"/>
                <w:szCs w:val="24"/>
              </w:rPr>
            </w:pPr>
            <w:r w:rsidRPr="00E73FFA">
              <w:rPr>
                <w:rFonts w:eastAsia="Calibri"/>
                <w:b/>
                <w:sz w:val="24"/>
                <w:szCs w:val="24"/>
              </w:rPr>
              <w:t>W.2.5.</w:t>
            </w:r>
            <w:r w:rsidRPr="00E73FFA">
              <w:rPr>
                <w:rFonts w:eastAsia="Calibri"/>
                <w:sz w:val="24"/>
                <w:szCs w:val="24"/>
              </w:rPr>
              <w:t xml:space="preserve"> With guidance and support from adults and peers, focus on a topic and strengthen writing as needed by revising and editing.</w:t>
            </w:r>
          </w:p>
          <w:p w:rsidR="004A2B14" w:rsidRPr="00830A42" w:rsidRDefault="00E14BE2" w:rsidP="00E14BE2">
            <w:pPr>
              <w:spacing w:line="276" w:lineRule="auto"/>
              <w:rPr>
                <w:rFonts w:eastAsia="Calibri"/>
                <w:sz w:val="24"/>
                <w:szCs w:val="24"/>
              </w:rPr>
            </w:pPr>
            <w:r w:rsidRPr="00E73FFA">
              <w:rPr>
                <w:rFonts w:eastAsia="Calibri"/>
                <w:b/>
                <w:sz w:val="24"/>
                <w:szCs w:val="24"/>
              </w:rPr>
              <w:t>W.2.6</w:t>
            </w:r>
            <w:r w:rsidRPr="00E73FFA">
              <w:rPr>
                <w:rFonts w:eastAsia="Calibri"/>
                <w:sz w:val="24"/>
                <w:szCs w:val="24"/>
              </w:rPr>
              <w:t xml:space="preserve"> With guidance and support from adults, use a variety of digital tools to produce and publish writing, including in collaboration with peers.</w:t>
            </w:r>
          </w:p>
          <w:p w:rsidR="004A2B14" w:rsidRDefault="00DD6FE2" w:rsidP="004A2B14">
            <w:r w:rsidRPr="004A2B14">
              <w:rPr>
                <w:rFonts w:ascii="Times New Roman" w:hAnsi="Times New Roman" w:cs="Times New Roman"/>
                <w:b/>
                <w:sz w:val="24"/>
                <w:szCs w:val="24"/>
              </w:rPr>
              <w:t>I Can Statement(s)</w:t>
            </w:r>
            <w:r w:rsidR="003F39B8" w:rsidRPr="004A2B14">
              <w:rPr>
                <w:rFonts w:ascii="Times New Roman" w:hAnsi="Times New Roman" w:cs="Times New Roman"/>
                <w:b/>
                <w:sz w:val="24"/>
                <w:szCs w:val="24"/>
              </w:rPr>
              <w:t>:</w:t>
            </w:r>
            <w:r w:rsidR="00C40A76" w:rsidRPr="004A2B14">
              <w:rPr>
                <w:rFonts w:ascii="Times New Roman" w:hAnsi="Times New Roman" w:cs="Times New Roman"/>
                <w:b/>
                <w:sz w:val="24"/>
                <w:szCs w:val="24"/>
              </w:rPr>
              <w:t xml:space="preserve">  </w:t>
            </w:r>
            <w:r w:rsidR="004A2B14">
              <w:t xml:space="preserve">I can write </w:t>
            </w:r>
            <w:r w:rsidR="008F017E">
              <w:t>my opinion based on facts from a story</w:t>
            </w:r>
            <w:r w:rsidR="004A2B14">
              <w:t>.</w:t>
            </w:r>
          </w:p>
          <w:p w:rsidR="004A2B14" w:rsidRDefault="004A2B14" w:rsidP="004A2B14">
            <w:r>
              <w:t xml:space="preserve">                                          </w:t>
            </w:r>
          </w:p>
          <w:p w:rsidR="004A2B14" w:rsidRPr="004A2B14" w:rsidRDefault="004A2B14" w:rsidP="003F39B8">
            <w:pPr>
              <w:rPr>
                <w:rFonts w:ascii="Times New Roman" w:hAnsi="Times New Roman" w:cs="Times New Roman"/>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07242D" w:rsidRPr="008F017E" w:rsidRDefault="008F017E" w:rsidP="008F017E">
            <w:pPr>
              <w:rPr>
                <w:rFonts w:ascii="Times New Roman" w:hAnsi="Times New Roman" w:cs="Times New Roman"/>
                <w:b/>
                <w:sz w:val="24"/>
                <w:szCs w:val="24"/>
              </w:rPr>
            </w:pPr>
            <w:r w:rsidRPr="008F017E">
              <w:rPr>
                <w:rFonts w:ascii="Times New Roman" w:hAnsi="Times New Roman" w:cs="Times New Roman"/>
                <w:sz w:val="24"/>
                <w:szCs w:val="24"/>
                <w:highlight w:val="yellow"/>
              </w:rPr>
              <w:t>Day 1-5</w:t>
            </w:r>
            <w:r>
              <w:rPr>
                <w:rFonts w:ascii="Times New Roman" w:hAnsi="Times New Roman" w:cs="Times New Roman"/>
                <w:sz w:val="24"/>
                <w:szCs w:val="24"/>
              </w:rPr>
              <w:t xml:space="preserve"> </w:t>
            </w:r>
            <w:r w:rsidR="00CC0D82" w:rsidRPr="008F017E">
              <w:rPr>
                <w:rFonts w:ascii="Times New Roman" w:hAnsi="Times New Roman" w:cs="Times New Roman"/>
                <w:sz w:val="24"/>
                <w:szCs w:val="24"/>
              </w:rPr>
              <w:t>Teacher will model how to read story and “meet the author” and show students how to write an opinion about why she feels the author wrote the story</w:t>
            </w:r>
          </w:p>
          <w:p w:rsidR="00CC0D82" w:rsidRPr="008F017E" w:rsidRDefault="00CC0D82" w:rsidP="00CC0D82">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Students will work on author project with partners for the week as well as writing/typing in their biography power point</w:t>
            </w:r>
          </w:p>
          <w:p w:rsidR="008F017E" w:rsidRPr="008F017E" w:rsidRDefault="008F017E" w:rsidP="008F017E">
            <w:pPr>
              <w:rPr>
                <w:rFonts w:ascii="Times New Roman" w:hAnsi="Times New Roman" w:cs="Times New Roman"/>
                <w:b/>
                <w:sz w:val="24"/>
                <w:szCs w:val="24"/>
              </w:rPr>
            </w:pPr>
            <w:r>
              <w:rPr>
                <w:rFonts w:ascii="Times New Roman" w:hAnsi="Times New Roman" w:cs="Times New Roman"/>
                <w:b/>
                <w:sz w:val="24"/>
                <w:szCs w:val="24"/>
              </w:rPr>
              <w:t>**SEE speaking and listening for written part of biography presentations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1D5E75" w:rsidP="001D5E75">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1D5E75">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E14BE2">
            <w:pPr>
              <w:spacing w:line="276" w:lineRule="auto"/>
              <w:rPr>
                <w:sz w:val="24"/>
                <w:szCs w:val="24"/>
              </w:rPr>
            </w:pPr>
            <w:r>
              <w:rPr>
                <w:rFonts w:ascii="Times New Roman" w:hAnsi="Times New Roman" w:cs="Times New Roman"/>
                <w:b/>
                <w:sz w:val="24"/>
                <w:szCs w:val="24"/>
              </w:rPr>
              <w:t>Standards:</w:t>
            </w:r>
            <w:r w:rsidR="00A067BB">
              <w:rPr>
                <w:rFonts w:ascii="Times New Roman" w:hAnsi="Times New Roman" w:cs="Times New Roman"/>
                <w:b/>
                <w:sz w:val="24"/>
                <w:szCs w:val="24"/>
              </w:rPr>
              <w:t xml:space="preserve">  </w:t>
            </w:r>
            <w:r w:rsidR="00E14BE2" w:rsidRPr="00E73FFA">
              <w:rPr>
                <w:b/>
                <w:sz w:val="24"/>
                <w:szCs w:val="24"/>
              </w:rPr>
              <w:t>L.2.6.</w:t>
            </w:r>
            <w:r w:rsidR="00E14BE2" w:rsidRPr="00E73FFA">
              <w:rPr>
                <w:sz w:val="24"/>
                <w:szCs w:val="24"/>
              </w:rPr>
              <w:t xml:space="preserve"> Use words and phrases acquired through conversations, reading and being read to, and responding to texts, including using adjectives and adverbs to describe (e.g., When other kids are happy, that makes me happy).</w:t>
            </w:r>
          </w:p>
          <w:p w:rsidR="00E14BE2" w:rsidRPr="00A067BB" w:rsidRDefault="00E14BE2" w:rsidP="00E14BE2">
            <w:pPr>
              <w:spacing w:line="276" w:lineRule="auto"/>
              <w:rPr>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C40A76">
              <w:rPr>
                <w:rFonts w:ascii="Times New Roman" w:hAnsi="Times New Roman" w:cs="Times New Roman"/>
                <w:b/>
                <w:sz w:val="24"/>
                <w:szCs w:val="24"/>
              </w:rPr>
              <w:t xml:space="preserve">  I can </w:t>
            </w:r>
            <w:r w:rsidR="008F017E">
              <w:rPr>
                <w:rFonts w:ascii="Times New Roman" w:hAnsi="Times New Roman" w:cs="Times New Roman"/>
                <w:b/>
                <w:sz w:val="24"/>
                <w:szCs w:val="24"/>
              </w:rPr>
              <w:t>use vocabulary words to respond to student presentations.</w:t>
            </w:r>
          </w:p>
          <w:p w:rsidR="003F39B8" w:rsidRPr="00C40A76" w:rsidRDefault="003F39B8" w:rsidP="003F39B8">
            <w:pPr>
              <w:rPr>
                <w:rFonts w:ascii="Times New Roman" w:hAnsi="Times New Roman" w:cs="Times New Roman"/>
                <w:sz w:val="24"/>
                <w:szCs w:val="24"/>
              </w:rPr>
            </w:pPr>
            <w:r>
              <w:rPr>
                <w:rFonts w:ascii="Times New Roman" w:hAnsi="Times New Roman" w:cs="Times New Roman"/>
                <w:b/>
                <w:sz w:val="24"/>
                <w:szCs w:val="24"/>
              </w:rPr>
              <w:t>Instructional Plan:</w:t>
            </w:r>
            <w:r w:rsidR="00C40A76">
              <w:rPr>
                <w:rFonts w:ascii="Times New Roman" w:hAnsi="Times New Roman" w:cs="Times New Roman"/>
                <w:b/>
                <w:sz w:val="24"/>
                <w:szCs w:val="24"/>
              </w:rPr>
              <w:t xml:space="preserve">  </w:t>
            </w:r>
          </w:p>
          <w:p w:rsidR="003F39B8" w:rsidRDefault="003F39B8" w:rsidP="003F39B8">
            <w:pPr>
              <w:rPr>
                <w:rFonts w:ascii="Times New Roman" w:hAnsi="Times New Roman" w:cs="Times New Roman"/>
                <w:b/>
                <w:sz w:val="24"/>
                <w:szCs w:val="24"/>
              </w:rPr>
            </w:pPr>
          </w:p>
          <w:p w:rsidR="0007242D" w:rsidRDefault="008F017E" w:rsidP="008F017E">
            <w:pPr>
              <w:rPr>
                <w:rFonts w:ascii="Times New Roman" w:hAnsi="Times New Roman" w:cs="Times New Roman"/>
                <w:sz w:val="24"/>
                <w:szCs w:val="24"/>
              </w:rPr>
            </w:pPr>
            <w:r w:rsidRPr="008F017E">
              <w:rPr>
                <w:rFonts w:ascii="Times New Roman" w:hAnsi="Times New Roman" w:cs="Times New Roman"/>
                <w:sz w:val="24"/>
                <w:szCs w:val="24"/>
                <w:highlight w:val="yellow"/>
              </w:rPr>
              <w:t>Day 1-5</w:t>
            </w:r>
            <w:r w:rsidR="00A549E0">
              <w:rPr>
                <w:rFonts w:ascii="Times New Roman" w:hAnsi="Times New Roman" w:cs="Times New Roman"/>
                <w:b/>
                <w:sz w:val="24"/>
                <w:szCs w:val="24"/>
              </w:rPr>
              <w:t>*</w:t>
            </w:r>
            <w:r w:rsidR="00A549E0">
              <w:rPr>
                <w:rFonts w:ascii="Times New Roman" w:hAnsi="Times New Roman" w:cs="Times New Roman"/>
                <w:sz w:val="24"/>
                <w:szCs w:val="24"/>
              </w:rPr>
              <w:t xml:space="preserve">During </w:t>
            </w:r>
            <w:r>
              <w:rPr>
                <w:rFonts w:ascii="Times New Roman" w:hAnsi="Times New Roman" w:cs="Times New Roman"/>
                <w:sz w:val="24"/>
                <w:szCs w:val="24"/>
              </w:rPr>
              <w:t>presentations students will refer to unit vocabulary posted in classroom to respond with 1) fact you learned 2) thing you liked 3) a question you still may have.</w:t>
            </w:r>
          </w:p>
          <w:p w:rsidR="008F017E" w:rsidRDefault="008F017E" w:rsidP="008F017E">
            <w:pPr>
              <w:rPr>
                <w:rFonts w:ascii="Times New Roman" w:hAnsi="Times New Roman" w:cs="Times New Roman"/>
                <w:sz w:val="24"/>
                <w:szCs w:val="24"/>
              </w:rPr>
            </w:pPr>
            <w:r>
              <w:rPr>
                <w:rFonts w:ascii="Times New Roman" w:hAnsi="Times New Roman" w:cs="Times New Roman"/>
                <w:sz w:val="24"/>
                <w:szCs w:val="24"/>
              </w:rPr>
              <w:t>*Teacher can assess student understanding of vocabulary.</w:t>
            </w:r>
          </w:p>
          <w:p w:rsidR="008F017E" w:rsidRDefault="008F017E" w:rsidP="008F017E">
            <w:pPr>
              <w:rPr>
                <w:rFonts w:ascii="Times New Roman" w:hAnsi="Times New Roman" w:cs="Times New Roman"/>
                <w:b/>
                <w:sz w:val="24"/>
                <w:szCs w:val="24"/>
              </w:rPr>
            </w:pPr>
            <w:r>
              <w:rPr>
                <w:rFonts w:ascii="Times New Roman" w:hAnsi="Times New Roman" w:cs="Times New Roman"/>
                <w:sz w:val="24"/>
                <w:szCs w:val="24"/>
              </w:rPr>
              <w:t>*Class will continue with spelling list and activities.</w:t>
            </w: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E14BE2" w:rsidRPr="00E73FFA" w:rsidRDefault="003F39B8" w:rsidP="00E14BE2">
            <w:pPr>
              <w:spacing w:after="200" w:line="276" w:lineRule="auto"/>
              <w:rPr>
                <w:rFonts w:eastAsia="Calibri"/>
                <w:sz w:val="24"/>
                <w:szCs w:val="24"/>
              </w:rPr>
            </w:pPr>
            <w:r>
              <w:rPr>
                <w:rFonts w:ascii="Times New Roman" w:hAnsi="Times New Roman" w:cs="Times New Roman"/>
                <w:b/>
                <w:sz w:val="24"/>
                <w:szCs w:val="24"/>
              </w:rPr>
              <w:t>Standards:</w:t>
            </w:r>
            <w:r w:rsidR="00DD43E6">
              <w:rPr>
                <w:rFonts w:ascii="Times New Roman" w:hAnsi="Times New Roman" w:cs="Times New Roman"/>
                <w:b/>
                <w:sz w:val="24"/>
                <w:szCs w:val="24"/>
              </w:rPr>
              <w:t xml:space="preserve">  </w:t>
            </w:r>
            <w:r w:rsidR="00E14BE2" w:rsidRPr="00E73FFA">
              <w:rPr>
                <w:b/>
                <w:sz w:val="24"/>
                <w:szCs w:val="24"/>
              </w:rPr>
              <w:t>SL.2.1.</w:t>
            </w:r>
            <w:r w:rsidR="00E14BE2" w:rsidRPr="00E73FFA">
              <w:rPr>
                <w:sz w:val="24"/>
                <w:szCs w:val="24"/>
              </w:rPr>
              <w:t xml:space="preserve"> Participate in collaborative conversations with diverse partners about </w:t>
            </w:r>
            <w:r w:rsidR="00E14BE2" w:rsidRPr="00E73FFA">
              <w:rPr>
                <w:i/>
                <w:iCs/>
                <w:sz w:val="24"/>
                <w:szCs w:val="24"/>
              </w:rPr>
              <w:t>grade 2 topics and texts</w:t>
            </w:r>
            <w:r w:rsidR="00E14BE2" w:rsidRPr="00E73FFA">
              <w:rPr>
                <w:sz w:val="24"/>
                <w:szCs w:val="24"/>
              </w:rPr>
              <w:t xml:space="preserve"> with peers and adults in small and larger groups. </w:t>
            </w:r>
          </w:p>
          <w:p w:rsidR="00E14BE2" w:rsidRPr="00E73FFA" w:rsidRDefault="00E14BE2" w:rsidP="00E14BE2">
            <w:pPr>
              <w:numPr>
                <w:ilvl w:val="0"/>
                <w:numId w:val="7"/>
              </w:numPr>
              <w:shd w:val="clear" w:color="auto" w:fill="FFFFFF"/>
              <w:spacing w:after="150" w:line="240" w:lineRule="atLeast"/>
              <w:contextualSpacing/>
              <w:rPr>
                <w:sz w:val="24"/>
                <w:szCs w:val="24"/>
              </w:rPr>
            </w:pPr>
            <w:r w:rsidRPr="00E73FFA">
              <w:rPr>
                <w:sz w:val="24"/>
                <w:szCs w:val="24"/>
              </w:rPr>
              <w:t>Follow agreed-upon rules for discussions (e.g., gaining the floor in respectful ways, listening to others with care, speaking one at a time about the topics and texts under discussion).</w:t>
            </w:r>
          </w:p>
          <w:p w:rsidR="00E14BE2" w:rsidRPr="00E73FFA" w:rsidRDefault="00E14BE2" w:rsidP="00E14BE2">
            <w:pPr>
              <w:numPr>
                <w:ilvl w:val="0"/>
                <w:numId w:val="7"/>
              </w:numPr>
              <w:shd w:val="clear" w:color="auto" w:fill="FFFFFF"/>
              <w:spacing w:before="100" w:beforeAutospacing="1" w:after="150" w:line="240" w:lineRule="atLeast"/>
              <w:contextualSpacing/>
              <w:rPr>
                <w:sz w:val="24"/>
                <w:szCs w:val="24"/>
              </w:rPr>
            </w:pPr>
            <w:r w:rsidRPr="00E73FFA">
              <w:rPr>
                <w:sz w:val="24"/>
                <w:szCs w:val="24"/>
              </w:rPr>
              <w:t>Build on others’ talk in conversations by linking their comments to the remarks of others.</w:t>
            </w:r>
          </w:p>
          <w:p w:rsidR="00E14BE2" w:rsidRPr="00E73FFA" w:rsidRDefault="00E14BE2" w:rsidP="00E14BE2">
            <w:pPr>
              <w:numPr>
                <w:ilvl w:val="0"/>
                <w:numId w:val="7"/>
              </w:numPr>
              <w:shd w:val="clear" w:color="auto" w:fill="FFFFFF"/>
              <w:spacing w:before="100" w:beforeAutospacing="1" w:after="150" w:line="240" w:lineRule="atLeast"/>
              <w:contextualSpacing/>
              <w:rPr>
                <w:sz w:val="24"/>
                <w:szCs w:val="24"/>
              </w:rPr>
            </w:pPr>
            <w:r w:rsidRPr="00E73FFA">
              <w:rPr>
                <w:sz w:val="24"/>
                <w:szCs w:val="24"/>
              </w:rPr>
              <w:t>Ask for clarification and further explanation as needed about the topics and texts under discussion.</w:t>
            </w:r>
          </w:p>
          <w:p w:rsidR="00E14BE2" w:rsidRPr="00E73FFA" w:rsidRDefault="00E14BE2" w:rsidP="00E14BE2">
            <w:pPr>
              <w:shd w:val="clear" w:color="auto" w:fill="FFFFFF"/>
              <w:spacing w:after="200" w:line="276" w:lineRule="auto"/>
              <w:rPr>
                <w:sz w:val="24"/>
                <w:szCs w:val="24"/>
              </w:rPr>
            </w:pPr>
            <w:r w:rsidRPr="00E73FFA">
              <w:rPr>
                <w:b/>
                <w:sz w:val="24"/>
                <w:szCs w:val="24"/>
              </w:rPr>
              <w:lastRenderedPageBreak/>
              <w:t>SL.2.4.</w:t>
            </w:r>
            <w:r w:rsidRPr="00E73FFA">
              <w:rPr>
                <w:sz w:val="24"/>
                <w:szCs w:val="24"/>
              </w:rPr>
              <w:t xml:space="preserve"> Tell a story or recount an experience with appropriate facts and relevant, descriptive details, speakin</w:t>
            </w:r>
            <w:r>
              <w:rPr>
                <w:sz w:val="24"/>
                <w:szCs w:val="24"/>
              </w:rPr>
              <w:t>g audibly in coherent sentences</w:t>
            </w:r>
          </w:p>
          <w:p w:rsidR="003F39B8" w:rsidRPr="00DD43E6" w:rsidRDefault="003F39B8" w:rsidP="004A2B14">
            <w:pPr>
              <w:spacing w:line="276" w:lineRule="auto"/>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bookmarkStart w:id="0" w:name="_GoBack"/>
            <w:bookmarkEnd w:id="0"/>
            <w:r w:rsidR="003F39B8">
              <w:rPr>
                <w:rFonts w:ascii="Times New Roman" w:hAnsi="Times New Roman" w:cs="Times New Roman"/>
                <w:b/>
                <w:sz w:val="24"/>
                <w:szCs w:val="24"/>
              </w:rPr>
              <w:t>:</w:t>
            </w:r>
            <w:r w:rsidR="000841A1">
              <w:rPr>
                <w:rFonts w:ascii="Times New Roman" w:hAnsi="Times New Roman" w:cs="Times New Roman"/>
                <w:b/>
                <w:sz w:val="24"/>
                <w:szCs w:val="24"/>
              </w:rPr>
              <w:t xml:space="preserve">  I can actively listen to a peer during a presentation.</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FE7398" w:rsidRDefault="001D5E75" w:rsidP="003F39B8">
            <w:pPr>
              <w:rPr>
                <w:rFonts w:ascii="Times New Roman" w:hAnsi="Times New Roman" w:cs="Times New Roman"/>
                <w:sz w:val="24"/>
                <w:szCs w:val="24"/>
              </w:rPr>
            </w:pPr>
            <w:r>
              <w:rPr>
                <w:rFonts w:ascii="Times New Roman" w:hAnsi="Times New Roman" w:cs="Times New Roman"/>
                <w:b/>
                <w:sz w:val="24"/>
                <w:szCs w:val="24"/>
              </w:rPr>
              <w:t xml:space="preserve"> </w:t>
            </w:r>
            <w:r w:rsidR="000841A1" w:rsidRPr="000841A1">
              <w:rPr>
                <w:rFonts w:ascii="Times New Roman" w:hAnsi="Times New Roman" w:cs="Times New Roman"/>
                <w:sz w:val="24"/>
                <w:szCs w:val="24"/>
                <w:highlight w:val="yellow"/>
              </w:rPr>
              <w:t>Day 1-5</w:t>
            </w:r>
            <w:r>
              <w:rPr>
                <w:rFonts w:ascii="Times New Roman" w:hAnsi="Times New Roman" w:cs="Times New Roman"/>
                <w:sz w:val="24"/>
                <w:szCs w:val="24"/>
              </w:rPr>
              <w:t>*</w:t>
            </w:r>
            <w:r w:rsidR="00A549E0">
              <w:rPr>
                <w:rFonts w:ascii="Times New Roman" w:hAnsi="Times New Roman" w:cs="Times New Roman"/>
                <w:sz w:val="24"/>
                <w:szCs w:val="24"/>
              </w:rPr>
              <w:t xml:space="preserve">Teacher will model </w:t>
            </w:r>
            <w:r w:rsidR="000841A1">
              <w:rPr>
                <w:rFonts w:ascii="Times New Roman" w:hAnsi="Times New Roman" w:cs="Times New Roman"/>
                <w:sz w:val="24"/>
                <w:szCs w:val="24"/>
              </w:rPr>
              <w:t>“active listening” during a presentation.</w:t>
            </w:r>
          </w:p>
          <w:p w:rsidR="000841A1" w:rsidRDefault="000841A1" w:rsidP="003F39B8">
            <w:pPr>
              <w:rPr>
                <w:rFonts w:ascii="Times New Roman" w:hAnsi="Times New Roman" w:cs="Times New Roman"/>
                <w:sz w:val="24"/>
                <w:szCs w:val="24"/>
              </w:rPr>
            </w:pPr>
            <w:r>
              <w:rPr>
                <w:rFonts w:ascii="Times New Roman" w:hAnsi="Times New Roman" w:cs="Times New Roman"/>
                <w:sz w:val="24"/>
                <w:szCs w:val="24"/>
              </w:rPr>
              <w:t>*  She will show students how to speak during a presentation by acting out good scenario vs. bad scenario  (relate back to interview and presenting skills)</w:t>
            </w:r>
          </w:p>
          <w:p w:rsidR="000841A1" w:rsidRDefault="000841A1" w:rsidP="003F39B8">
            <w:pPr>
              <w:rPr>
                <w:rFonts w:ascii="Times New Roman" w:hAnsi="Times New Roman" w:cs="Times New Roman"/>
                <w:sz w:val="24"/>
                <w:szCs w:val="24"/>
              </w:rPr>
            </w:pPr>
            <w:r>
              <w:rPr>
                <w:rFonts w:ascii="Times New Roman" w:hAnsi="Times New Roman" w:cs="Times New Roman"/>
                <w:sz w:val="24"/>
                <w:szCs w:val="24"/>
              </w:rPr>
              <w:t xml:space="preserve">*She will model for students how to write a response after a presentation, that is positive and shows you were listening. </w:t>
            </w:r>
          </w:p>
          <w:p w:rsidR="000841A1" w:rsidRDefault="000841A1" w:rsidP="003F39B8">
            <w:pPr>
              <w:rPr>
                <w:rFonts w:ascii="Times New Roman" w:hAnsi="Times New Roman" w:cs="Times New Roman"/>
                <w:sz w:val="24"/>
                <w:szCs w:val="24"/>
              </w:rPr>
            </w:pPr>
            <w:r>
              <w:rPr>
                <w:rFonts w:ascii="Times New Roman" w:hAnsi="Times New Roman" w:cs="Times New Roman"/>
                <w:sz w:val="24"/>
                <w:szCs w:val="24"/>
              </w:rPr>
              <w:t xml:space="preserve">* 4-5 students will present throughout each day for the week.  (They can present first thing after announcements, before or after lunch or before dismissal).  </w:t>
            </w:r>
          </w:p>
          <w:p w:rsidR="000841A1" w:rsidRDefault="000841A1" w:rsidP="003F39B8">
            <w:pPr>
              <w:rPr>
                <w:rFonts w:ascii="Times New Roman" w:hAnsi="Times New Roman" w:cs="Times New Roman"/>
                <w:sz w:val="24"/>
                <w:szCs w:val="24"/>
              </w:rPr>
            </w:pPr>
            <w:r>
              <w:rPr>
                <w:rFonts w:ascii="Times New Roman" w:hAnsi="Times New Roman" w:cs="Times New Roman"/>
                <w:sz w:val="24"/>
                <w:szCs w:val="24"/>
              </w:rPr>
              <w:t xml:space="preserve">*Other students will respond in writing on an index card and then give the card to the presenter afterwards.  </w:t>
            </w:r>
          </w:p>
          <w:p w:rsidR="000841A1" w:rsidRDefault="000841A1" w:rsidP="003F39B8">
            <w:pPr>
              <w:rPr>
                <w:rFonts w:ascii="Times New Roman" w:hAnsi="Times New Roman" w:cs="Times New Roman"/>
                <w:b/>
                <w:sz w:val="24"/>
                <w:szCs w:val="24"/>
              </w:rPr>
            </w:pPr>
            <w:r>
              <w:rPr>
                <w:rFonts w:ascii="Times New Roman" w:hAnsi="Times New Roman" w:cs="Times New Roman"/>
                <w:sz w:val="24"/>
                <w:szCs w:val="24"/>
              </w:rPr>
              <w:t>(Teacher can collect index cards for assessment)</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DF4000" w:rsidRDefault="00DF4000" w:rsidP="001D5E75">
            <w:pPr>
              <w:rPr>
                <w:rFonts w:ascii="Times New Roman" w:hAnsi="Times New Roman" w:cs="Times New Roman"/>
                <w:sz w:val="24"/>
                <w:szCs w:val="24"/>
              </w:rPr>
            </w:pPr>
            <w:r>
              <w:rPr>
                <w:rFonts w:ascii="Times New Roman" w:hAnsi="Times New Roman" w:cs="Times New Roman"/>
                <w:sz w:val="24"/>
                <w:szCs w:val="24"/>
              </w:rPr>
              <w:t xml:space="preserve">Each day students will discuss with table partners one thing they learned.  Each day will there will be a presentation at the end of the day, so student can share comments as the closing strategy.  </w:t>
            </w:r>
          </w:p>
          <w:p w:rsidR="00DF4000" w:rsidRDefault="00DF4000" w:rsidP="001D5E75">
            <w:pPr>
              <w:rPr>
                <w:rFonts w:ascii="Times New Roman" w:hAnsi="Times New Roman" w:cs="Times New Roman"/>
                <w:sz w:val="24"/>
                <w:szCs w:val="24"/>
              </w:rPr>
            </w:pPr>
          </w:p>
          <w:p w:rsidR="000841A1" w:rsidRPr="001D5E75" w:rsidRDefault="000841A1" w:rsidP="001D5E75">
            <w:pPr>
              <w:rPr>
                <w:rFonts w:ascii="Times New Roman" w:hAnsi="Times New Roman" w:cs="Times New Roman"/>
                <w:sz w:val="24"/>
                <w:szCs w:val="24"/>
              </w:rPr>
            </w:pPr>
            <w:r>
              <w:rPr>
                <w:rFonts w:ascii="Times New Roman" w:hAnsi="Times New Roman" w:cs="Times New Roman"/>
                <w:sz w:val="24"/>
                <w:szCs w:val="24"/>
              </w:rPr>
              <w:t xml:space="preserve">Students will walk around while music plays.  When music stops, they will find the person closest to them and share their favorite person they learned about this unit.  They will discuss what they learned about reading, biographies, vocabulary, etc. </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EB6943">
        <w:trPr>
          <w:trHeight w:val="168"/>
        </w:trPr>
        <w:tc>
          <w:tcPr>
            <w:tcW w:w="3672" w:type="dxa"/>
            <w:gridSpan w:val="2"/>
            <w:shd w:val="clear" w:color="auto" w:fill="FFFFFF" w:themeFill="background1"/>
          </w:tcPr>
          <w:p w:rsidR="0007242D" w:rsidRDefault="0007242D" w:rsidP="00EB6943">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EB6943">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EB6943">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BE1F3A" w:rsidTr="00EB6943">
        <w:trPr>
          <w:trHeight w:val="167"/>
        </w:trPr>
        <w:tc>
          <w:tcPr>
            <w:tcW w:w="3672" w:type="dxa"/>
            <w:gridSpan w:val="2"/>
            <w:shd w:val="clear" w:color="auto" w:fill="FFFFFF" w:themeFill="background1"/>
          </w:tcPr>
          <w:p w:rsidR="00BE1F3A" w:rsidRDefault="00DF4000" w:rsidP="008C13D7">
            <w:pPr>
              <w:jc w:val="center"/>
              <w:rPr>
                <w:rFonts w:ascii="Times New Roman" w:hAnsi="Times New Roman" w:cs="Times New Roman"/>
                <w:b/>
                <w:sz w:val="24"/>
                <w:szCs w:val="24"/>
              </w:rPr>
            </w:pPr>
            <w:r>
              <w:rPr>
                <w:rFonts w:ascii="Times New Roman" w:hAnsi="Times New Roman" w:cs="Times New Roman"/>
                <w:sz w:val="24"/>
                <w:szCs w:val="24"/>
              </w:rPr>
              <w:t>Students can search for more information about specific authors to add to their author journals.</w:t>
            </w:r>
          </w:p>
          <w:p w:rsidR="00BE1F3A" w:rsidRDefault="00BE1F3A"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BE1F3A" w:rsidRPr="001D5E75" w:rsidRDefault="00BE1F3A" w:rsidP="00DF4000">
            <w:pPr>
              <w:jc w:val="center"/>
              <w:rPr>
                <w:rFonts w:ascii="Times New Roman" w:hAnsi="Times New Roman" w:cs="Times New Roman"/>
                <w:sz w:val="24"/>
                <w:szCs w:val="24"/>
              </w:rPr>
            </w:pPr>
            <w:r>
              <w:rPr>
                <w:rFonts w:ascii="Times New Roman" w:hAnsi="Times New Roman" w:cs="Times New Roman"/>
                <w:sz w:val="24"/>
                <w:szCs w:val="24"/>
              </w:rPr>
              <w:t>St</w:t>
            </w:r>
            <w:r w:rsidR="00DF4000">
              <w:rPr>
                <w:rFonts w:ascii="Times New Roman" w:hAnsi="Times New Roman" w:cs="Times New Roman"/>
                <w:sz w:val="24"/>
                <w:szCs w:val="24"/>
              </w:rPr>
              <w:t>udents can meet with teacher or partner to complete power point.  They can read with a partner or select author passages (shorter).</w:t>
            </w:r>
          </w:p>
        </w:tc>
        <w:tc>
          <w:tcPr>
            <w:tcW w:w="3672" w:type="dxa"/>
            <w:shd w:val="clear" w:color="auto" w:fill="FFFFFF" w:themeFill="background1"/>
          </w:tcPr>
          <w:p w:rsidR="00BE1F3A" w:rsidRPr="001D5E75" w:rsidRDefault="00BE1F3A" w:rsidP="00DF4000">
            <w:pPr>
              <w:jc w:val="center"/>
              <w:rPr>
                <w:rFonts w:ascii="Times New Roman" w:hAnsi="Times New Roman" w:cs="Times New Roman"/>
                <w:sz w:val="24"/>
                <w:szCs w:val="24"/>
              </w:rPr>
            </w:pPr>
            <w:r>
              <w:rPr>
                <w:rFonts w:ascii="Times New Roman" w:hAnsi="Times New Roman" w:cs="Times New Roman"/>
                <w:sz w:val="24"/>
                <w:szCs w:val="24"/>
              </w:rPr>
              <w:t>S</w:t>
            </w:r>
            <w:r w:rsidR="00DF4000">
              <w:rPr>
                <w:rFonts w:ascii="Times New Roman" w:hAnsi="Times New Roman" w:cs="Times New Roman"/>
                <w:sz w:val="24"/>
                <w:szCs w:val="24"/>
              </w:rPr>
              <w:t>tudents can meet with teacher</w:t>
            </w:r>
            <w:r>
              <w:rPr>
                <w:rFonts w:ascii="Times New Roman" w:hAnsi="Times New Roman" w:cs="Times New Roman"/>
                <w:sz w:val="24"/>
                <w:szCs w:val="24"/>
              </w:rPr>
              <w:t xml:space="preserve"> </w:t>
            </w:r>
            <w:r w:rsidR="00DF4000">
              <w:rPr>
                <w:rFonts w:ascii="Times New Roman" w:hAnsi="Times New Roman" w:cs="Times New Roman"/>
                <w:sz w:val="24"/>
                <w:szCs w:val="24"/>
              </w:rPr>
              <w:t>or partner to create power point</w:t>
            </w:r>
            <w:r>
              <w:rPr>
                <w:rFonts w:ascii="Times New Roman" w:hAnsi="Times New Roman" w:cs="Times New Roman"/>
                <w:sz w:val="24"/>
                <w:szCs w:val="24"/>
              </w:rPr>
              <w:t>.</w:t>
            </w:r>
            <w:r w:rsidR="00DF4000">
              <w:rPr>
                <w:rFonts w:ascii="Times New Roman" w:hAnsi="Times New Roman" w:cs="Times New Roman"/>
                <w:sz w:val="24"/>
                <w:szCs w:val="24"/>
              </w:rPr>
              <w:t xml:space="preserve">  Peers can help give their presentation.</w:t>
            </w:r>
          </w:p>
        </w:tc>
      </w:tr>
      <w:tr w:rsidR="00BE1F3A" w:rsidTr="00FE7398">
        <w:trPr>
          <w:trHeight w:val="296"/>
        </w:trPr>
        <w:tc>
          <w:tcPr>
            <w:tcW w:w="11016" w:type="dxa"/>
            <w:gridSpan w:val="6"/>
            <w:shd w:val="clear" w:color="auto" w:fill="FFC000"/>
          </w:tcPr>
          <w:p w:rsidR="00BE1F3A" w:rsidRPr="008C13D7" w:rsidRDefault="00BE1F3A"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BE1F3A" w:rsidTr="00FE7398">
        <w:trPr>
          <w:trHeight w:val="296"/>
        </w:trPr>
        <w:tc>
          <w:tcPr>
            <w:tcW w:w="11016" w:type="dxa"/>
            <w:gridSpan w:val="6"/>
          </w:tcPr>
          <w:p w:rsidR="00BE1F3A" w:rsidRPr="00D7779B" w:rsidRDefault="00BE1F3A"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BE1F3A" w:rsidRDefault="00DF4000" w:rsidP="008C13D7">
            <w:pPr>
              <w:rPr>
                <w:rFonts w:ascii="Times New Roman" w:hAnsi="Times New Roman" w:cs="Times New Roman"/>
                <w:sz w:val="24"/>
                <w:szCs w:val="24"/>
              </w:rPr>
            </w:pPr>
            <w:r>
              <w:rPr>
                <w:rFonts w:ascii="Times New Roman" w:hAnsi="Times New Roman" w:cs="Times New Roman"/>
                <w:sz w:val="24"/>
                <w:szCs w:val="24"/>
              </w:rPr>
              <w:t>Author journal and presentation</w:t>
            </w:r>
          </w:p>
          <w:p w:rsidR="00BE1F3A" w:rsidRDefault="00BE1F3A" w:rsidP="008C13D7">
            <w:pPr>
              <w:rPr>
                <w:rFonts w:ascii="Times New Roman" w:hAnsi="Times New Roman" w:cs="Times New Roman"/>
                <w:sz w:val="24"/>
                <w:szCs w:val="24"/>
              </w:rPr>
            </w:pPr>
          </w:p>
        </w:tc>
      </w:tr>
      <w:tr w:rsidR="00BE1F3A" w:rsidTr="00FE7398">
        <w:trPr>
          <w:trHeight w:val="296"/>
        </w:trPr>
        <w:tc>
          <w:tcPr>
            <w:tcW w:w="11016" w:type="dxa"/>
            <w:gridSpan w:val="6"/>
          </w:tcPr>
          <w:p w:rsidR="00BE1F3A" w:rsidRDefault="00BE1F3A"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BE1F3A" w:rsidRDefault="00BE1F3A" w:rsidP="008C13D7">
            <w:pPr>
              <w:rPr>
                <w:rFonts w:ascii="Times New Roman" w:hAnsi="Times New Roman" w:cs="Times New Roman"/>
                <w:sz w:val="24"/>
                <w:szCs w:val="24"/>
              </w:rPr>
            </w:pPr>
          </w:p>
          <w:p w:rsidR="00BE1F3A" w:rsidRDefault="00BE1F3A" w:rsidP="008C13D7">
            <w:pPr>
              <w:rPr>
                <w:rFonts w:ascii="Times New Roman" w:hAnsi="Times New Roman" w:cs="Times New Roman"/>
                <w:sz w:val="24"/>
                <w:szCs w:val="24"/>
              </w:rPr>
            </w:pPr>
          </w:p>
          <w:p w:rsidR="00BE1F3A" w:rsidRDefault="00BE1F3A" w:rsidP="008C13D7">
            <w:pPr>
              <w:rPr>
                <w:rFonts w:ascii="Times New Roman" w:hAnsi="Times New Roman" w:cs="Times New Roman"/>
                <w:sz w:val="24"/>
                <w:szCs w:val="24"/>
              </w:rPr>
            </w:pPr>
          </w:p>
          <w:p w:rsidR="00BE1F3A" w:rsidRDefault="00BE1F3A" w:rsidP="008C13D7">
            <w:pPr>
              <w:rPr>
                <w:rFonts w:ascii="Times New Roman" w:hAnsi="Times New Roman" w:cs="Times New Roman"/>
                <w:sz w:val="24"/>
                <w:szCs w:val="24"/>
              </w:rPr>
            </w:pPr>
          </w:p>
          <w:p w:rsidR="00BE1F3A" w:rsidRDefault="00BE1F3A" w:rsidP="008C13D7">
            <w:pPr>
              <w:rPr>
                <w:rFonts w:ascii="Times New Roman" w:hAnsi="Times New Roman" w:cs="Times New Roman"/>
                <w:sz w:val="24"/>
                <w:szCs w:val="24"/>
              </w:rPr>
            </w:pPr>
          </w:p>
          <w:p w:rsidR="00BE1F3A" w:rsidRDefault="00BE1F3A"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6BCC" w:rsidRDefault="00176BCC" w:rsidP="00D7779B">
      <w:pPr>
        <w:spacing w:after="0" w:line="240" w:lineRule="auto"/>
      </w:pPr>
      <w:r>
        <w:separator/>
      </w:r>
    </w:p>
  </w:endnote>
  <w:endnote w:type="continuationSeparator" w:id="0">
    <w:p w:rsidR="00176BCC" w:rsidRDefault="00176BCC"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943" w:rsidRDefault="00EB6943">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6BCC" w:rsidRDefault="00176BCC" w:rsidP="00D7779B">
      <w:pPr>
        <w:spacing w:after="0" w:line="240" w:lineRule="auto"/>
      </w:pPr>
      <w:r>
        <w:separator/>
      </w:r>
    </w:p>
  </w:footnote>
  <w:footnote w:type="continuationSeparator" w:id="0">
    <w:p w:rsidR="00176BCC" w:rsidRDefault="00176BCC"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693919"/>
    <w:multiLevelType w:val="multilevel"/>
    <w:tmpl w:val="18FCF20A"/>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2F61B3D"/>
    <w:multiLevelType w:val="multilevel"/>
    <w:tmpl w:val="D71602D2"/>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1B3173"/>
    <w:multiLevelType w:val="multilevel"/>
    <w:tmpl w:val="18FCF20A"/>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C64627E"/>
    <w:multiLevelType w:val="hybridMultilevel"/>
    <w:tmpl w:val="B00659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nsid w:val="39B64269"/>
    <w:multiLevelType w:val="hybridMultilevel"/>
    <w:tmpl w:val="D6C4D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D34DB9"/>
    <w:multiLevelType w:val="hybridMultilevel"/>
    <w:tmpl w:val="FB9AFBEA"/>
    <w:lvl w:ilvl="0" w:tplc="0DEEC72E">
      <w:start w:val="1"/>
      <w:numFmt w:val="bullet"/>
      <w:lvlText w:val="□"/>
      <w:lvlJc w:val="left"/>
      <w:pPr>
        <w:ind w:left="63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2"/>
  </w:num>
  <w:num w:numId="5">
    <w:abstractNumId w:val="3"/>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FE4609"/>
    <w:rsid w:val="00006DD0"/>
    <w:rsid w:val="0007242D"/>
    <w:rsid w:val="000841A1"/>
    <w:rsid w:val="000E1090"/>
    <w:rsid w:val="000F55C9"/>
    <w:rsid w:val="00176BCC"/>
    <w:rsid w:val="001D5E75"/>
    <w:rsid w:val="00224A5F"/>
    <w:rsid w:val="0028190D"/>
    <w:rsid w:val="003079DE"/>
    <w:rsid w:val="00391080"/>
    <w:rsid w:val="003D3A9D"/>
    <w:rsid w:val="003D7D31"/>
    <w:rsid w:val="003F39B8"/>
    <w:rsid w:val="00404CA4"/>
    <w:rsid w:val="00422176"/>
    <w:rsid w:val="00455743"/>
    <w:rsid w:val="004A2B14"/>
    <w:rsid w:val="004B658C"/>
    <w:rsid w:val="0051657B"/>
    <w:rsid w:val="00570FB8"/>
    <w:rsid w:val="005C4CBE"/>
    <w:rsid w:val="00643719"/>
    <w:rsid w:val="006A0ACD"/>
    <w:rsid w:val="006C04BF"/>
    <w:rsid w:val="006F794C"/>
    <w:rsid w:val="007F46D7"/>
    <w:rsid w:val="00814413"/>
    <w:rsid w:val="008C13D7"/>
    <w:rsid w:val="008F017E"/>
    <w:rsid w:val="00907517"/>
    <w:rsid w:val="00954B09"/>
    <w:rsid w:val="009B085C"/>
    <w:rsid w:val="00A067BB"/>
    <w:rsid w:val="00A14A3A"/>
    <w:rsid w:val="00A549E0"/>
    <w:rsid w:val="00A57411"/>
    <w:rsid w:val="00A90A8F"/>
    <w:rsid w:val="00BE1F3A"/>
    <w:rsid w:val="00C15632"/>
    <w:rsid w:val="00C40A76"/>
    <w:rsid w:val="00C71F18"/>
    <w:rsid w:val="00C92D93"/>
    <w:rsid w:val="00CC0D82"/>
    <w:rsid w:val="00CD5617"/>
    <w:rsid w:val="00D1447C"/>
    <w:rsid w:val="00D7779B"/>
    <w:rsid w:val="00D801CF"/>
    <w:rsid w:val="00D91EAC"/>
    <w:rsid w:val="00DD43E6"/>
    <w:rsid w:val="00DD6FE2"/>
    <w:rsid w:val="00DF4000"/>
    <w:rsid w:val="00E14BE2"/>
    <w:rsid w:val="00EB6943"/>
    <w:rsid w:val="00F92013"/>
    <w:rsid w:val="00FE0F1F"/>
    <w:rsid w:val="00FE4609"/>
    <w:rsid w:val="00FE7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5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1058</Words>
  <Characters>6032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Michelle Lee</cp:lastModifiedBy>
  <cp:revision>2</cp:revision>
  <cp:lastPrinted>2012-05-01T14:47:00Z</cp:lastPrinted>
  <dcterms:created xsi:type="dcterms:W3CDTF">2012-07-11T17:46:00Z</dcterms:created>
  <dcterms:modified xsi:type="dcterms:W3CDTF">2012-07-11T17:46:00Z</dcterms:modified>
</cp:coreProperties>
</file>